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978" w:type="dxa"/>
        <w:tblLook w:val="04A0" w:firstRow="1" w:lastRow="0" w:firstColumn="1" w:lastColumn="0" w:noHBand="0" w:noVBand="1"/>
      </w:tblPr>
      <w:tblGrid>
        <w:gridCol w:w="4989"/>
        <w:gridCol w:w="4989"/>
      </w:tblGrid>
      <w:tr w:rsidR="009A34FC" w:rsidRPr="00070D8B" w14:paraId="7D1C94AD" w14:textId="77777777" w:rsidTr="00307ABF">
        <w:trPr>
          <w:trHeight w:val="551"/>
        </w:trPr>
        <w:tc>
          <w:tcPr>
            <w:tcW w:w="4989" w:type="dxa"/>
          </w:tcPr>
          <w:p w14:paraId="6D597D9A" w14:textId="77777777" w:rsidR="009A34FC" w:rsidRPr="00FC519A" w:rsidRDefault="009A34FC" w:rsidP="00307ABF">
            <w:pPr>
              <w:rPr>
                <w:b/>
                <w:color w:val="FF0000"/>
                <w:sz w:val="28"/>
                <w:szCs w:val="28"/>
              </w:rPr>
            </w:pPr>
            <w:r>
              <w:rPr>
                <w:b/>
                <w:noProof/>
                <w:sz w:val="28"/>
                <w:szCs w:val="28"/>
                <w:lang w:eastAsia="es-ES"/>
              </w:rPr>
              <mc:AlternateContent>
                <mc:Choice Requires="wps">
                  <w:drawing>
                    <wp:anchor distT="0" distB="0" distL="114300" distR="114300" simplePos="0" relativeHeight="251658240" behindDoc="0" locked="0" layoutInCell="1" allowOverlap="1" wp14:anchorId="7CBC7801" wp14:editId="6554C588">
                      <wp:simplePos x="0" y="0"/>
                      <wp:positionH relativeFrom="column">
                        <wp:posOffset>1929765</wp:posOffset>
                      </wp:positionH>
                      <wp:positionV relativeFrom="paragraph">
                        <wp:posOffset>13970</wp:posOffset>
                      </wp:positionV>
                      <wp:extent cx="45085" cy="358140"/>
                      <wp:effectExtent l="0" t="5080" r="5715"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358140"/>
                              </a:xfrm>
                              <a:prstGeom prst="rect">
                                <a:avLst/>
                              </a:prstGeom>
                              <a:solidFill>
                                <a:srgbClr val="FF0000"/>
                              </a:solidFill>
                              <a:ln>
                                <a:noFill/>
                              </a:ln>
                              <a:extLst>
                                <a:ext uri="{91240B29-F687-4f45-9708-019B960494DF}">
                                  <a14:hiddenLine xmlns:a14="http://schemas.microsoft.com/office/drawing/2010/main" w="57150">
                                    <a:solidFill>
                                      <a:srgbClr val="007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95pt;margin-top:1.1pt;width:3.55pt;height:28.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" fillcolor="red" stroked="f" strokecolor="#0070c0" strokeweight="4.5pt"/>
                  </w:pict>
                </mc:Fallback>
              </mc:AlternateContent>
            </w:r>
            <w:r w:rsidR="00307ABF">
              <w:rPr>
                <w:b/>
                <w:color w:val="FF0000"/>
                <w:sz w:val="28"/>
                <w:szCs w:val="28"/>
              </w:rPr>
              <w:t>STICK</w:t>
            </w:r>
          </w:p>
          <w:p w14:paraId="1D3477C1" w14:textId="77777777" w:rsidR="009A34FC" w:rsidRPr="00070D8B" w:rsidRDefault="009A34FC" w:rsidP="00307ABF">
            <w:pPr>
              <w:rPr>
                <w:b/>
                <w:sz w:val="16"/>
                <w:szCs w:val="16"/>
              </w:rPr>
            </w:pPr>
          </w:p>
          <w:p w14:paraId="00E2F5DE" w14:textId="77777777" w:rsidR="009A34FC" w:rsidRPr="00070D8B" w:rsidRDefault="00307ABF" w:rsidP="00307ABF">
            <w:pPr>
              <w:rPr>
                <w:b/>
                <w:sz w:val="16"/>
                <w:szCs w:val="16"/>
                <w:u w:val="single"/>
              </w:rPr>
            </w:pPr>
            <w:r>
              <w:rPr>
                <w:b/>
                <w:sz w:val="16"/>
                <w:szCs w:val="16"/>
                <w:u w:val="single"/>
              </w:rPr>
              <w:t>Characteristics</w:t>
            </w:r>
          </w:p>
          <w:p w14:paraId="1DFEF575" w14:textId="77777777" w:rsidR="009A34FC" w:rsidRPr="00070D8B" w:rsidRDefault="00307ABF" w:rsidP="009A34FC">
            <w:pPr>
              <w:pStyle w:val="Prrafodelista"/>
              <w:numPr>
                <w:ilvl w:val="0"/>
                <w:numId w:val="2"/>
              </w:numPr>
              <w:rPr>
                <w:b/>
                <w:sz w:val="16"/>
                <w:szCs w:val="16"/>
                <w:u w:val="single"/>
              </w:rPr>
            </w:pPr>
            <w:r>
              <w:rPr>
                <w:sz w:val="16"/>
                <w:szCs w:val="16"/>
              </w:rPr>
              <w:t xml:space="preserve">This represents the most implemented type of competitive Sports Model around the vast majority of European countries </w:t>
            </w:r>
          </w:p>
          <w:p w14:paraId="591B38A2" w14:textId="77777777" w:rsidR="009A34FC" w:rsidRPr="00070D8B" w:rsidRDefault="00307ABF" w:rsidP="009A34FC">
            <w:pPr>
              <w:pStyle w:val="Prrafodelista"/>
              <w:numPr>
                <w:ilvl w:val="0"/>
                <w:numId w:val="2"/>
              </w:numPr>
              <w:rPr>
                <w:b/>
                <w:sz w:val="16"/>
                <w:szCs w:val="16"/>
                <w:u w:val="single"/>
              </w:rPr>
            </w:pPr>
            <w:r>
              <w:rPr>
                <w:sz w:val="16"/>
                <w:szCs w:val="16"/>
              </w:rPr>
              <w:t xml:space="preserve">At Young ages (around 10-11 years old) the competitive sport is considered and promotioned as extracurricular –after school activity. </w:t>
            </w:r>
          </w:p>
          <w:p w14:paraId="04588DDD" w14:textId="77777777" w:rsidR="009A34FC" w:rsidRPr="00070D8B" w:rsidRDefault="001D311B" w:rsidP="009A34FC">
            <w:pPr>
              <w:pStyle w:val="Prrafodelista"/>
              <w:numPr>
                <w:ilvl w:val="0"/>
                <w:numId w:val="2"/>
              </w:numPr>
              <w:rPr>
                <w:b/>
                <w:sz w:val="16"/>
                <w:szCs w:val="16"/>
                <w:u w:val="single"/>
              </w:rPr>
            </w:pPr>
            <w:r>
              <w:rPr>
                <w:sz w:val="16"/>
                <w:szCs w:val="16"/>
              </w:rPr>
              <w:t xml:space="preserve">The main responsibility for the organitazion of that competitive sports model relies onto type of bodies such Regional Federations (private bodies helped by public funds), and sports clubes (private competitive bodies capturing family’s willingness to develop top athletes since young ages </w:t>
            </w:r>
          </w:p>
          <w:p w14:paraId="5446FB66" w14:textId="77777777" w:rsidR="009A34FC" w:rsidRPr="00070D8B" w:rsidRDefault="001D311B" w:rsidP="009A34FC">
            <w:pPr>
              <w:pStyle w:val="Prrafodelista"/>
              <w:numPr>
                <w:ilvl w:val="0"/>
                <w:numId w:val="2"/>
              </w:numPr>
              <w:rPr>
                <w:b/>
                <w:sz w:val="16"/>
                <w:szCs w:val="16"/>
                <w:u w:val="single"/>
              </w:rPr>
            </w:pPr>
            <w:r>
              <w:rPr>
                <w:sz w:val="16"/>
                <w:szCs w:val="16"/>
              </w:rPr>
              <w:t>Competitions are based and organized in different categories depending on dates of birth</w:t>
            </w:r>
          </w:p>
          <w:p w14:paraId="42276706" w14:textId="77777777" w:rsidR="006D7B68" w:rsidRPr="006D7B68" w:rsidRDefault="001D311B" w:rsidP="009A34FC">
            <w:pPr>
              <w:pStyle w:val="Prrafodelista"/>
              <w:numPr>
                <w:ilvl w:val="0"/>
                <w:numId w:val="2"/>
              </w:numPr>
              <w:rPr>
                <w:b/>
                <w:sz w:val="16"/>
                <w:szCs w:val="16"/>
                <w:u w:val="single"/>
              </w:rPr>
            </w:pPr>
            <w:r w:rsidRPr="006D7B68">
              <w:rPr>
                <w:sz w:val="16"/>
                <w:szCs w:val="16"/>
              </w:rPr>
              <w:t xml:space="preserve">Competitions criteria is based on </w:t>
            </w:r>
            <w:r w:rsidR="006D7B68" w:rsidRPr="006D7B68">
              <w:rPr>
                <w:sz w:val="16"/>
                <w:szCs w:val="16"/>
              </w:rPr>
              <w:t xml:space="preserve">best are moving up to a ‘better’ competition and worst are descending to a ‘lower’  level of competition </w:t>
            </w:r>
          </w:p>
          <w:p w14:paraId="7CA82B64" w14:textId="77777777" w:rsidR="009A34FC" w:rsidRPr="006D7B68" w:rsidRDefault="006D7B68" w:rsidP="009A34FC">
            <w:pPr>
              <w:pStyle w:val="Prrafodelista"/>
              <w:numPr>
                <w:ilvl w:val="0"/>
                <w:numId w:val="2"/>
              </w:numPr>
              <w:rPr>
                <w:b/>
                <w:sz w:val="16"/>
                <w:szCs w:val="16"/>
                <w:u w:val="single"/>
              </w:rPr>
            </w:pPr>
            <w:r>
              <w:rPr>
                <w:sz w:val="16"/>
                <w:szCs w:val="16"/>
              </w:rPr>
              <w:t xml:space="preserve">The model is a continous from youngest ages until elite categories. </w:t>
            </w:r>
          </w:p>
          <w:p w14:paraId="3CBC47B7" w14:textId="4A514FC6" w:rsidR="009A34FC" w:rsidRPr="00AD7EFE" w:rsidRDefault="006D7B68" w:rsidP="00AD7EFE">
            <w:pPr>
              <w:pStyle w:val="Prrafodelista"/>
              <w:numPr>
                <w:ilvl w:val="0"/>
                <w:numId w:val="2"/>
              </w:numPr>
              <w:rPr>
                <w:b/>
                <w:sz w:val="16"/>
                <w:szCs w:val="16"/>
              </w:rPr>
            </w:pPr>
            <w:r>
              <w:rPr>
                <w:sz w:val="16"/>
                <w:szCs w:val="16"/>
              </w:rPr>
              <w:t>The competition itself is always a necessary step to moving up inside th</w:t>
            </w:r>
            <w:r w:rsidR="00F22601">
              <w:rPr>
                <w:sz w:val="16"/>
                <w:szCs w:val="16"/>
              </w:rPr>
              <w:t>e ‘stick’. To go somewhere else. It never has value for itself</w:t>
            </w:r>
          </w:p>
          <w:p w14:paraId="1E17F96B" w14:textId="77777777" w:rsidR="00F22601" w:rsidRPr="00F22601" w:rsidRDefault="00F22601" w:rsidP="00F22601">
            <w:pPr>
              <w:pStyle w:val="Prrafodelista"/>
              <w:numPr>
                <w:ilvl w:val="0"/>
                <w:numId w:val="2"/>
              </w:numPr>
              <w:rPr>
                <w:b/>
                <w:sz w:val="16"/>
                <w:szCs w:val="16"/>
                <w:u w:val="single"/>
              </w:rPr>
            </w:pPr>
            <w:r>
              <w:rPr>
                <w:sz w:val="16"/>
                <w:szCs w:val="16"/>
              </w:rPr>
              <w:t>The Sport Clubs chose their players in a totally open ‘market’, either picking them up from schools, or bringing them from another clubs.</w:t>
            </w:r>
          </w:p>
          <w:p w14:paraId="18C851B8" w14:textId="77777777" w:rsidR="009A34FC" w:rsidRPr="00F22601" w:rsidRDefault="00F22601" w:rsidP="00F22601">
            <w:pPr>
              <w:pStyle w:val="Prrafodelista"/>
              <w:numPr>
                <w:ilvl w:val="0"/>
                <w:numId w:val="2"/>
              </w:numPr>
              <w:rPr>
                <w:b/>
                <w:sz w:val="16"/>
                <w:szCs w:val="16"/>
                <w:u w:val="single"/>
              </w:rPr>
            </w:pPr>
            <w:r>
              <w:rPr>
                <w:sz w:val="16"/>
                <w:szCs w:val="16"/>
              </w:rPr>
              <w:t>The Sport clubs select their coaches with the same open criteria</w:t>
            </w:r>
          </w:p>
          <w:p w14:paraId="57F3BD22" w14:textId="77777777" w:rsidR="009A34FC" w:rsidRPr="00070D8B" w:rsidRDefault="00F22601" w:rsidP="009A34FC">
            <w:pPr>
              <w:pStyle w:val="Prrafodelista"/>
              <w:numPr>
                <w:ilvl w:val="0"/>
                <w:numId w:val="2"/>
              </w:numPr>
              <w:rPr>
                <w:b/>
                <w:sz w:val="16"/>
                <w:szCs w:val="16"/>
                <w:u w:val="single"/>
              </w:rPr>
            </w:pPr>
            <w:r>
              <w:rPr>
                <w:sz w:val="16"/>
                <w:szCs w:val="16"/>
              </w:rPr>
              <w:t>In this ‘stick’ model the academic criteria is not a barrier or a motivation to fit in</w:t>
            </w:r>
          </w:p>
          <w:p w14:paraId="3CABB185" w14:textId="77777777" w:rsidR="00F22601" w:rsidRPr="00F22601" w:rsidRDefault="00F22601" w:rsidP="00F22601">
            <w:pPr>
              <w:pStyle w:val="Prrafodelista"/>
              <w:numPr>
                <w:ilvl w:val="0"/>
                <w:numId w:val="2"/>
              </w:numPr>
              <w:rPr>
                <w:b/>
                <w:sz w:val="16"/>
                <w:szCs w:val="16"/>
                <w:u w:val="single"/>
              </w:rPr>
            </w:pPr>
            <w:r>
              <w:rPr>
                <w:sz w:val="16"/>
                <w:szCs w:val="16"/>
              </w:rPr>
              <w:t xml:space="preserve">The professional clubs, such ACB franchises are also running this type of ‘stick’ model, with youth teams inside their organization, full of basketball talented prospects, selected froms so many different schools or other clubs of the area of influence </w:t>
            </w:r>
          </w:p>
          <w:p w14:paraId="21C611F0" w14:textId="77777777" w:rsidR="00F22601" w:rsidRPr="00F22601" w:rsidRDefault="00F22601" w:rsidP="00F22601">
            <w:pPr>
              <w:pStyle w:val="Prrafodelista"/>
              <w:rPr>
                <w:b/>
                <w:sz w:val="16"/>
                <w:szCs w:val="16"/>
                <w:u w:val="single"/>
              </w:rPr>
            </w:pPr>
          </w:p>
          <w:p w14:paraId="46AAD6C4" w14:textId="77777777" w:rsidR="009A34FC" w:rsidRPr="00F22601" w:rsidRDefault="00F22601" w:rsidP="00F22601">
            <w:pPr>
              <w:rPr>
                <w:b/>
                <w:sz w:val="16"/>
                <w:szCs w:val="16"/>
                <w:u w:val="single"/>
              </w:rPr>
            </w:pPr>
            <w:r>
              <w:rPr>
                <w:b/>
                <w:sz w:val="16"/>
                <w:szCs w:val="16"/>
                <w:u w:val="single"/>
              </w:rPr>
              <w:t>Strenghts</w:t>
            </w:r>
          </w:p>
          <w:p w14:paraId="22FDE7FC" w14:textId="77777777" w:rsidR="00A7261D" w:rsidRPr="00A7261D" w:rsidRDefault="00F22601" w:rsidP="009A34FC">
            <w:pPr>
              <w:pStyle w:val="Prrafodelista"/>
              <w:numPr>
                <w:ilvl w:val="0"/>
                <w:numId w:val="3"/>
              </w:numPr>
              <w:rPr>
                <w:sz w:val="16"/>
                <w:szCs w:val="16"/>
                <w:u w:val="single"/>
              </w:rPr>
            </w:pPr>
            <w:r w:rsidRPr="00A7261D">
              <w:rPr>
                <w:sz w:val="16"/>
                <w:szCs w:val="16"/>
              </w:rPr>
              <w:t xml:space="preserve">Most of the basketball talent is concentrated in a few places with organizations </w:t>
            </w:r>
            <w:r w:rsidR="00A7261D" w:rsidRPr="00A7261D">
              <w:rPr>
                <w:sz w:val="16"/>
                <w:szCs w:val="16"/>
              </w:rPr>
              <w:t>fully focused</w:t>
            </w:r>
            <w:r w:rsidRPr="00A7261D">
              <w:rPr>
                <w:sz w:val="16"/>
                <w:szCs w:val="16"/>
              </w:rPr>
              <w:t xml:space="preserve"> to get the best out of it</w:t>
            </w:r>
          </w:p>
          <w:p w14:paraId="01B96CAB" w14:textId="77777777" w:rsidR="00A7261D" w:rsidRPr="00A7261D" w:rsidRDefault="00A7261D" w:rsidP="009A34FC">
            <w:pPr>
              <w:pStyle w:val="Prrafodelista"/>
              <w:numPr>
                <w:ilvl w:val="0"/>
                <w:numId w:val="3"/>
              </w:numPr>
              <w:rPr>
                <w:sz w:val="16"/>
                <w:szCs w:val="16"/>
                <w:u w:val="single"/>
              </w:rPr>
            </w:pPr>
            <w:r w:rsidRPr="00A7261D">
              <w:rPr>
                <w:sz w:val="16"/>
                <w:szCs w:val="16"/>
              </w:rPr>
              <w:t xml:space="preserve">The top professional clubs with more economic resources have much more control over the best Young prospects </w:t>
            </w:r>
          </w:p>
          <w:p w14:paraId="418A7F7D" w14:textId="77777777" w:rsidR="00A7261D" w:rsidRPr="00A7261D" w:rsidRDefault="00A7261D" w:rsidP="009A34FC">
            <w:pPr>
              <w:pStyle w:val="Prrafodelista"/>
              <w:numPr>
                <w:ilvl w:val="0"/>
                <w:numId w:val="3"/>
              </w:numPr>
              <w:rPr>
                <w:sz w:val="16"/>
                <w:szCs w:val="16"/>
                <w:u w:val="single"/>
              </w:rPr>
            </w:pPr>
            <w:r>
              <w:rPr>
                <w:sz w:val="16"/>
                <w:szCs w:val="16"/>
              </w:rPr>
              <w:t xml:space="preserve">All National teams representing the country in international competitions get the benefits of this type of basketball players development </w:t>
            </w:r>
          </w:p>
          <w:p w14:paraId="7949AE0F" w14:textId="77777777" w:rsidR="00A7261D" w:rsidRPr="00A7261D" w:rsidRDefault="00A7261D" w:rsidP="009A34FC">
            <w:pPr>
              <w:pStyle w:val="Prrafodelista"/>
              <w:numPr>
                <w:ilvl w:val="0"/>
                <w:numId w:val="3"/>
              </w:numPr>
              <w:rPr>
                <w:sz w:val="16"/>
                <w:szCs w:val="16"/>
                <w:u w:val="single"/>
              </w:rPr>
            </w:pPr>
            <w:r>
              <w:rPr>
                <w:sz w:val="16"/>
                <w:szCs w:val="16"/>
              </w:rPr>
              <w:t>The biggest talents have a whole training system at their disposal since they start raising.</w:t>
            </w:r>
          </w:p>
          <w:p w14:paraId="1AA76984" w14:textId="77777777" w:rsidR="009A34FC" w:rsidRPr="00070D8B" w:rsidRDefault="009A34FC" w:rsidP="00307ABF">
            <w:pPr>
              <w:rPr>
                <w:b/>
                <w:sz w:val="16"/>
                <w:szCs w:val="16"/>
              </w:rPr>
            </w:pPr>
          </w:p>
          <w:p w14:paraId="2387AE5E" w14:textId="77777777" w:rsidR="009A34FC" w:rsidRPr="00070D8B" w:rsidRDefault="00A7261D" w:rsidP="00307ABF">
            <w:pPr>
              <w:rPr>
                <w:b/>
                <w:sz w:val="16"/>
                <w:szCs w:val="16"/>
                <w:u w:val="single"/>
              </w:rPr>
            </w:pPr>
            <w:r>
              <w:rPr>
                <w:b/>
                <w:sz w:val="16"/>
                <w:szCs w:val="16"/>
                <w:u w:val="single"/>
              </w:rPr>
              <w:t>Weaknesses</w:t>
            </w:r>
          </w:p>
          <w:p w14:paraId="27391594" w14:textId="77777777" w:rsidR="009A34FC" w:rsidRPr="00070D8B" w:rsidRDefault="00A7261D" w:rsidP="009A34FC">
            <w:pPr>
              <w:pStyle w:val="Prrafodelista"/>
              <w:numPr>
                <w:ilvl w:val="0"/>
                <w:numId w:val="5"/>
              </w:numPr>
              <w:rPr>
                <w:b/>
                <w:sz w:val="16"/>
                <w:szCs w:val="16"/>
                <w:u w:val="single"/>
              </w:rPr>
            </w:pPr>
            <w:r>
              <w:rPr>
                <w:sz w:val="16"/>
                <w:szCs w:val="16"/>
              </w:rPr>
              <w:t>The competitions are fully predictable. The champs are always the same teams, year after year</w:t>
            </w:r>
          </w:p>
          <w:p w14:paraId="53FDA8E7" w14:textId="77777777" w:rsidR="009A34FC" w:rsidRPr="00A7261D" w:rsidRDefault="00A7261D" w:rsidP="00A7261D">
            <w:pPr>
              <w:pStyle w:val="Prrafodelista"/>
              <w:numPr>
                <w:ilvl w:val="0"/>
                <w:numId w:val="5"/>
              </w:numPr>
              <w:rPr>
                <w:b/>
                <w:sz w:val="16"/>
                <w:szCs w:val="16"/>
                <w:u w:val="single"/>
              </w:rPr>
            </w:pPr>
            <w:r>
              <w:rPr>
                <w:sz w:val="16"/>
                <w:szCs w:val="16"/>
              </w:rPr>
              <w:t>There’s a strong sense of being thrown out of the system by so many young players who don’t have enough ‘room’ and places</w:t>
            </w:r>
            <w:r w:rsidRPr="00A7261D">
              <w:rPr>
                <w:sz w:val="16"/>
                <w:szCs w:val="16"/>
              </w:rPr>
              <w:t xml:space="preserve"> in that stick model to develop at their own speed</w:t>
            </w:r>
          </w:p>
          <w:p w14:paraId="45459377" w14:textId="77777777" w:rsidR="000C01BC" w:rsidRPr="000C01BC" w:rsidRDefault="00A7261D" w:rsidP="009A34FC">
            <w:pPr>
              <w:pStyle w:val="Prrafodelista"/>
              <w:numPr>
                <w:ilvl w:val="0"/>
                <w:numId w:val="5"/>
              </w:numPr>
              <w:rPr>
                <w:b/>
                <w:sz w:val="16"/>
                <w:szCs w:val="16"/>
                <w:u w:val="single"/>
              </w:rPr>
            </w:pPr>
            <w:r>
              <w:rPr>
                <w:sz w:val="16"/>
                <w:szCs w:val="16"/>
              </w:rPr>
              <w:t xml:space="preserve">The academic environment of the players (teachers, peers in school) </w:t>
            </w:r>
            <w:r w:rsidR="000C01BC">
              <w:rPr>
                <w:sz w:val="16"/>
                <w:szCs w:val="16"/>
              </w:rPr>
              <w:t>don’t feel any engagement to participate in the process of creating basketball magnificos.</w:t>
            </w:r>
          </w:p>
          <w:p w14:paraId="19370523" w14:textId="77777777" w:rsidR="009A34FC" w:rsidRPr="00070D8B" w:rsidRDefault="000C01BC" w:rsidP="000C01BC">
            <w:pPr>
              <w:pStyle w:val="Prrafodelista"/>
              <w:numPr>
                <w:ilvl w:val="0"/>
                <w:numId w:val="5"/>
              </w:numPr>
              <w:rPr>
                <w:b/>
                <w:sz w:val="16"/>
                <w:szCs w:val="16"/>
                <w:u w:val="single"/>
              </w:rPr>
            </w:pPr>
            <w:r>
              <w:rPr>
                <w:sz w:val="16"/>
                <w:szCs w:val="16"/>
              </w:rPr>
              <w:t xml:space="preserve">Being so that the top talents grow up to becoming great players in a very close and isolated environment, not linked at all with academic needs of development. </w:t>
            </w:r>
          </w:p>
          <w:p w14:paraId="6ECCDF70" w14:textId="77777777" w:rsidR="009A34FC" w:rsidRPr="00070D8B" w:rsidRDefault="000C01BC" w:rsidP="000C01BC">
            <w:pPr>
              <w:pStyle w:val="Prrafodelista"/>
              <w:numPr>
                <w:ilvl w:val="0"/>
                <w:numId w:val="5"/>
              </w:numPr>
              <w:rPr>
                <w:b/>
                <w:sz w:val="16"/>
                <w:szCs w:val="16"/>
                <w:u w:val="single"/>
              </w:rPr>
            </w:pPr>
            <w:r>
              <w:rPr>
                <w:sz w:val="16"/>
                <w:szCs w:val="16"/>
              </w:rPr>
              <w:t xml:space="preserve">The logical consequences of the 2 points before is the unmanagable equilibrium between basketball and studies for top prospects at young ages </w:t>
            </w:r>
          </w:p>
        </w:tc>
        <w:tc>
          <w:tcPr>
            <w:tcW w:w="4989" w:type="dxa"/>
          </w:tcPr>
          <w:p w14:paraId="44A4AFB8" w14:textId="4672E758" w:rsidR="009A34FC" w:rsidRPr="00FC519A" w:rsidRDefault="009A34FC" w:rsidP="00307ABF">
            <w:pPr>
              <w:rPr>
                <w:b/>
                <w:color w:val="FF0000"/>
                <w:sz w:val="28"/>
                <w:szCs w:val="28"/>
              </w:rPr>
            </w:pPr>
            <w:r>
              <w:rPr>
                <w:b/>
                <w:noProof/>
                <w:sz w:val="28"/>
                <w:szCs w:val="28"/>
                <w:lang w:eastAsia="es-ES"/>
              </w:rPr>
              <mc:AlternateContent>
                <mc:Choice Requires="wps">
                  <w:drawing>
                    <wp:anchor distT="0" distB="0" distL="114300" distR="114300" simplePos="0" relativeHeight="251659264" behindDoc="0" locked="0" layoutInCell="1" allowOverlap="1" wp14:anchorId="002AE653" wp14:editId="08D2B18F">
                      <wp:simplePos x="0" y="0"/>
                      <wp:positionH relativeFrom="column">
                        <wp:posOffset>1101090</wp:posOffset>
                      </wp:positionH>
                      <wp:positionV relativeFrom="paragraph">
                        <wp:posOffset>67945</wp:posOffset>
                      </wp:positionV>
                      <wp:extent cx="731520" cy="243205"/>
                      <wp:effectExtent l="2540" t="0" r="2540" b="25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43205"/>
                              </a:xfrm>
                              <a:prstGeom prst="triangle">
                                <a:avLst>
                                  <a:gd name="adj" fmla="val 50000"/>
                                </a:avLst>
                              </a:prstGeom>
                              <a:solidFill>
                                <a:srgbClr val="FF0000"/>
                              </a:solidFill>
                              <a:ln>
                                <a:noFill/>
                              </a:ln>
                              <a:extLst>
                                <a:ext uri="{91240B29-F687-4f45-9708-019B960494DF}">
                                  <a14:hiddenLine xmlns:a14="http://schemas.microsoft.com/office/drawing/2010/main" w="57150">
                                    <a:solidFill>
                                      <a:srgbClr val="007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86.7pt;margin-top:5.35pt;width:57.6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" fillcolor="red" stroked="f" strokecolor="#0070c0" strokeweight="4.5pt"/>
                  </w:pict>
                </mc:Fallback>
              </mc:AlternateContent>
            </w:r>
            <w:r w:rsidR="005A501B">
              <w:rPr>
                <w:b/>
                <w:color w:val="FF0000"/>
                <w:sz w:val="28"/>
                <w:szCs w:val="28"/>
              </w:rPr>
              <w:t>PYRAMI</w:t>
            </w:r>
            <w:bookmarkStart w:id="0" w:name="_GoBack"/>
            <w:bookmarkEnd w:id="0"/>
            <w:r w:rsidR="00AD7EFE">
              <w:rPr>
                <w:b/>
                <w:color w:val="FF0000"/>
                <w:sz w:val="28"/>
                <w:szCs w:val="28"/>
              </w:rPr>
              <w:t>D</w:t>
            </w:r>
          </w:p>
          <w:p w14:paraId="7CF5EC33" w14:textId="77777777" w:rsidR="009A34FC" w:rsidRPr="00070D8B" w:rsidRDefault="009A34FC" w:rsidP="00307ABF">
            <w:pPr>
              <w:rPr>
                <w:b/>
                <w:color w:val="FF0000"/>
                <w:sz w:val="16"/>
                <w:szCs w:val="16"/>
              </w:rPr>
            </w:pPr>
            <w:r>
              <w:rPr>
                <w:b/>
                <w:noProof/>
                <w:sz w:val="24"/>
                <w:szCs w:val="24"/>
                <w:lang w:eastAsia="es-ES"/>
              </w:rPr>
              <mc:AlternateContent>
                <mc:Choice Requires="wps">
                  <w:drawing>
                    <wp:anchor distT="0" distB="0" distL="114300" distR="114300" simplePos="0" relativeHeight="251656192" behindDoc="0" locked="0" layoutInCell="1" allowOverlap="1" wp14:anchorId="15F25F4B" wp14:editId="0E3E85C6">
                      <wp:simplePos x="0" y="0"/>
                      <wp:positionH relativeFrom="column">
                        <wp:posOffset>1253490</wp:posOffset>
                      </wp:positionH>
                      <wp:positionV relativeFrom="paragraph">
                        <wp:posOffset>80645</wp:posOffset>
                      </wp:positionV>
                      <wp:extent cx="411480" cy="0"/>
                      <wp:effectExtent l="15240" t="9525" r="3048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straightConnector1">
                                <a:avLst/>
                              </a:prstGeom>
                              <a:noFill/>
                              <a:ln w="31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98.7pt;margin-top:6.35pt;width:3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" strokecolor="#0070c0" strokeweight=".25pt"/>
                  </w:pict>
                </mc:Fallback>
              </mc:AlternateContent>
            </w:r>
            <w:r>
              <w:rPr>
                <w:b/>
                <w:noProof/>
                <w:lang w:eastAsia="es-ES"/>
              </w:rPr>
              <mc:AlternateContent>
                <mc:Choice Requires="wps">
                  <w:drawing>
                    <wp:anchor distT="0" distB="0" distL="114300" distR="114300" simplePos="0" relativeHeight="251657216" behindDoc="0" locked="0" layoutInCell="1" allowOverlap="1" wp14:anchorId="0F9EB6BD" wp14:editId="56D53C86">
                      <wp:simplePos x="0" y="0"/>
                      <wp:positionH relativeFrom="column">
                        <wp:posOffset>1344930</wp:posOffset>
                      </wp:positionH>
                      <wp:positionV relativeFrom="paragraph">
                        <wp:posOffset>27305</wp:posOffset>
                      </wp:positionV>
                      <wp:extent cx="266700" cy="0"/>
                      <wp:effectExtent l="17780" t="6985" r="20320" b="311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31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5.9pt;margin-top:2.15pt;width:2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" strokecolor="#0070c0" strokeweight=".25pt"/>
                  </w:pict>
                </mc:Fallback>
              </mc:AlternateContent>
            </w:r>
          </w:p>
          <w:p w14:paraId="01734FE0" w14:textId="11688E0A" w:rsidR="009A34FC" w:rsidRPr="00070D8B" w:rsidRDefault="009A34FC" w:rsidP="00307ABF">
            <w:pPr>
              <w:rPr>
                <w:b/>
                <w:sz w:val="16"/>
                <w:szCs w:val="16"/>
                <w:u w:val="single"/>
              </w:rPr>
            </w:pPr>
            <w:r w:rsidRPr="00070D8B">
              <w:rPr>
                <w:b/>
                <w:sz w:val="16"/>
                <w:szCs w:val="16"/>
                <w:u w:val="single"/>
              </w:rPr>
              <w:t>C</w:t>
            </w:r>
            <w:r w:rsidR="006179BF">
              <w:rPr>
                <w:b/>
                <w:sz w:val="16"/>
                <w:szCs w:val="16"/>
                <w:u w:val="single"/>
              </w:rPr>
              <w:t>haracteristic</w:t>
            </w:r>
            <w:r w:rsidRPr="00070D8B">
              <w:rPr>
                <w:b/>
                <w:sz w:val="16"/>
                <w:szCs w:val="16"/>
                <w:u w:val="single"/>
              </w:rPr>
              <w:t>s</w:t>
            </w:r>
          </w:p>
          <w:p w14:paraId="3FCBF4DB" w14:textId="1C669B8C" w:rsidR="009A34FC" w:rsidRPr="00070D8B" w:rsidRDefault="006179BF" w:rsidP="009A34FC">
            <w:pPr>
              <w:pStyle w:val="Prrafodelista"/>
              <w:numPr>
                <w:ilvl w:val="0"/>
                <w:numId w:val="1"/>
              </w:numPr>
              <w:rPr>
                <w:b/>
                <w:sz w:val="16"/>
                <w:szCs w:val="16"/>
                <w:u w:val="single"/>
              </w:rPr>
            </w:pPr>
            <w:r>
              <w:rPr>
                <w:sz w:val="16"/>
                <w:szCs w:val="16"/>
              </w:rPr>
              <w:t xml:space="preserve">As far as we know is the kind of model implemented in the youth sports in the United States. </w:t>
            </w:r>
          </w:p>
          <w:p w14:paraId="0E7D3D0B" w14:textId="617BEBBD" w:rsidR="009A34FC" w:rsidRPr="00070D8B" w:rsidRDefault="00707EF5" w:rsidP="009A34FC">
            <w:pPr>
              <w:pStyle w:val="Prrafodelista"/>
              <w:numPr>
                <w:ilvl w:val="0"/>
                <w:numId w:val="1"/>
              </w:numPr>
              <w:rPr>
                <w:b/>
                <w:sz w:val="16"/>
                <w:szCs w:val="16"/>
                <w:u w:val="single"/>
              </w:rPr>
            </w:pPr>
            <w:r>
              <w:rPr>
                <w:sz w:val="16"/>
                <w:szCs w:val="16"/>
              </w:rPr>
              <w:t>The competitive sport</w:t>
            </w:r>
            <w:r w:rsidR="006179BF">
              <w:rPr>
                <w:sz w:val="16"/>
                <w:szCs w:val="16"/>
              </w:rPr>
              <w:t xml:space="preserve"> start later than in the ‘stick’ model presented before. </w:t>
            </w:r>
            <w:r w:rsidR="009A34FC" w:rsidRPr="00070D8B">
              <w:rPr>
                <w:sz w:val="16"/>
                <w:szCs w:val="16"/>
              </w:rPr>
              <w:t>(</w:t>
            </w:r>
            <w:r>
              <w:rPr>
                <w:sz w:val="16"/>
                <w:szCs w:val="16"/>
              </w:rPr>
              <w:t>Junior High</w:t>
            </w:r>
            <w:r w:rsidR="009A34FC" w:rsidRPr="00070D8B">
              <w:rPr>
                <w:sz w:val="16"/>
                <w:szCs w:val="16"/>
              </w:rPr>
              <w:t xml:space="preserve"> 13-14 años) </w:t>
            </w:r>
            <w:r>
              <w:rPr>
                <w:sz w:val="16"/>
                <w:szCs w:val="16"/>
              </w:rPr>
              <w:t>and it is fully  considered a school type of sport</w:t>
            </w:r>
          </w:p>
          <w:p w14:paraId="45A381B2" w14:textId="77777777" w:rsidR="00707EF5" w:rsidRPr="00707EF5" w:rsidRDefault="00707EF5" w:rsidP="009A34FC">
            <w:pPr>
              <w:pStyle w:val="Prrafodelista"/>
              <w:numPr>
                <w:ilvl w:val="0"/>
                <w:numId w:val="1"/>
              </w:numPr>
              <w:rPr>
                <w:b/>
                <w:sz w:val="16"/>
                <w:szCs w:val="16"/>
                <w:u w:val="single"/>
              </w:rPr>
            </w:pPr>
            <w:r>
              <w:rPr>
                <w:sz w:val="16"/>
                <w:szCs w:val="16"/>
              </w:rPr>
              <w:t>The responsibility mainly relies then on schools and not in professional sports organizations.</w:t>
            </w:r>
          </w:p>
          <w:p w14:paraId="6D44A6F5" w14:textId="449625DE" w:rsidR="009A34FC" w:rsidRPr="00070D8B" w:rsidRDefault="00707EF5" w:rsidP="009A34FC">
            <w:pPr>
              <w:pStyle w:val="Prrafodelista"/>
              <w:numPr>
                <w:ilvl w:val="0"/>
                <w:numId w:val="1"/>
              </w:numPr>
              <w:rPr>
                <w:b/>
                <w:sz w:val="16"/>
                <w:szCs w:val="16"/>
                <w:u w:val="single"/>
              </w:rPr>
            </w:pPr>
            <w:r>
              <w:rPr>
                <w:sz w:val="16"/>
                <w:szCs w:val="16"/>
              </w:rPr>
              <w:t xml:space="preserve">The schools are fully responsible for their schedules of competitions, without the existance of any other type of organization such Reginal or National Federations </w:t>
            </w:r>
          </w:p>
          <w:p w14:paraId="7DC60042" w14:textId="671C499D" w:rsidR="009A34FC" w:rsidRPr="00070D8B" w:rsidRDefault="00707EF5" w:rsidP="009A34FC">
            <w:pPr>
              <w:pStyle w:val="Prrafodelista"/>
              <w:numPr>
                <w:ilvl w:val="0"/>
                <w:numId w:val="1"/>
              </w:numPr>
              <w:rPr>
                <w:b/>
                <w:sz w:val="16"/>
                <w:szCs w:val="16"/>
                <w:u w:val="single"/>
              </w:rPr>
            </w:pPr>
            <w:r>
              <w:rPr>
                <w:sz w:val="16"/>
                <w:szCs w:val="16"/>
              </w:rPr>
              <w:t xml:space="preserve">The competitive criteria doesn’t promote moving up to other competitions when anyone wins or descending when anyone ends last. </w:t>
            </w:r>
          </w:p>
          <w:p w14:paraId="3004DC8A" w14:textId="06D467DA" w:rsidR="009A34FC" w:rsidRPr="00070D8B" w:rsidRDefault="00707EF5" w:rsidP="009A34FC">
            <w:pPr>
              <w:pStyle w:val="Prrafodelista"/>
              <w:numPr>
                <w:ilvl w:val="0"/>
                <w:numId w:val="1"/>
              </w:numPr>
              <w:rPr>
                <w:b/>
                <w:sz w:val="16"/>
                <w:szCs w:val="16"/>
                <w:u w:val="single"/>
              </w:rPr>
            </w:pPr>
            <w:r>
              <w:rPr>
                <w:sz w:val="16"/>
                <w:szCs w:val="16"/>
              </w:rPr>
              <w:t xml:space="preserve">The Regional or National Federations don’t exist in this model. </w:t>
            </w:r>
          </w:p>
          <w:p w14:paraId="458D57A6" w14:textId="4C704D34" w:rsidR="009A34FC" w:rsidRPr="00070D8B" w:rsidRDefault="00707EF5" w:rsidP="009A34FC">
            <w:pPr>
              <w:pStyle w:val="Prrafodelista"/>
              <w:numPr>
                <w:ilvl w:val="0"/>
                <w:numId w:val="1"/>
              </w:numPr>
              <w:rPr>
                <w:b/>
                <w:sz w:val="16"/>
                <w:szCs w:val="16"/>
                <w:u w:val="single"/>
              </w:rPr>
            </w:pPr>
            <w:r>
              <w:rPr>
                <w:sz w:val="16"/>
                <w:szCs w:val="16"/>
              </w:rPr>
              <w:t xml:space="preserve">The different steps in this model are well defined with a certain beginning and an ending for everyone of them. </w:t>
            </w:r>
            <w:r w:rsidR="009A34FC" w:rsidRPr="00070D8B">
              <w:rPr>
                <w:sz w:val="16"/>
                <w:szCs w:val="16"/>
              </w:rPr>
              <w:t xml:space="preserve">Es un </w:t>
            </w:r>
            <w:r w:rsidR="009A34FC" w:rsidRPr="00070D8B">
              <w:rPr>
                <w:b/>
                <w:sz w:val="16"/>
                <w:szCs w:val="16"/>
              </w:rPr>
              <w:t>modelo discontinuo</w:t>
            </w:r>
            <w:r w:rsidR="009A34FC" w:rsidRPr="00070D8B">
              <w:rPr>
                <w:sz w:val="16"/>
                <w:szCs w:val="16"/>
              </w:rPr>
              <w:t xml:space="preserve"> desde la base hasta la elite, </w:t>
            </w:r>
          </w:p>
          <w:p w14:paraId="5A685A03" w14:textId="77777777" w:rsidR="009A34FC" w:rsidRPr="00070D8B" w:rsidRDefault="009A34FC" w:rsidP="009A34FC">
            <w:pPr>
              <w:pStyle w:val="Prrafodelista"/>
              <w:numPr>
                <w:ilvl w:val="1"/>
                <w:numId w:val="1"/>
              </w:numPr>
              <w:rPr>
                <w:b/>
                <w:sz w:val="16"/>
                <w:szCs w:val="16"/>
                <w:u w:val="single"/>
                <w:lang w:val="en-US"/>
              </w:rPr>
            </w:pPr>
            <w:r w:rsidRPr="00070D8B">
              <w:rPr>
                <w:b/>
                <w:sz w:val="16"/>
                <w:szCs w:val="16"/>
                <w:lang w:val="en-US"/>
              </w:rPr>
              <w:t>Junior High School y Senior High School (12-17 años)</w:t>
            </w:r>
          </w:p>
          <w:p w14:paraId="18179AD2" w14:textId="6BB8516C" w:rsidR="009A34FC" w:rsidRDefault="009A34FC" w:rsidP="00707EF5">
            <w:pPr>
              <w:pStyle w:val="Prrafodelista"/>
              <w:numPr>
                <w:ilvl w:val="1"/>
                <w:numId w:val="1"/>
              </w:numPr>
              <w:rPr>
                <w:b/>
                <w:sz w:val="16"/>
                <w:szCs w:val="16"/>
                <w:lang w:val="en-US"/>
              </w:rPr>
            </w:pPr>
            <w:r w:rsidRPr="00070D8B">
              <w:rPr>
                <w:b/>
                <w:sz w:val="16"/>
                <w:szCs w:val="16"/>
                <w:lang w:val="en-US"/>
              </w:rPr>
              <w:t>Junior College y University (18-22)</w:t>
            </w:r>
          </w:p>
          <w:p w14:paraId="19188B95" w14:textId="77777777" w:rsidR="00707EF5" w:rsidRPr="00707EF5" w:rsidRDefault="00707EF5" w:rsidP="00707EF5">
            <w:pPr>
              <w:pStyle w:val="Prrafodelista"/>
              <w:ind w:left="1440"/>
              <w:rPr>
                <w:b/>
                <w:sz w:val="16"/>
                <w:szCs w:val="16"/>
                <w:lang w:val="en-US"/>
              </w:rPr>
            </w:pPr>
          </w:p>
          <w:p w14:paraId="5C9B2AA7" w14:textId="3392FD9C" w:rsidR="009A34FC" w:rsidRPr="00070D8B" w:rsidRDefault="00AE3158" w:rsidP="009A34FC">
            <w:pPr>
              <w:pStyle w:val="Prrafodelista"/>
              <w:numPr>
                <w:ilvl w:val="0"/>
                <w:numId w:val="1"/>
              </w:numPr>
              <w:rPr>
                <w:b/>
                <w:sz w:val="16"/>
                <w:szCs w:val="16"/>
              </w:rPr>
            </w:pPr>
            <w:r>
              <w:rPr>
                <w:sz w:val="16"/>
                <w:szCs w:val="16"/>
              </w:rPr>
              <w:t xml:space="preserve">The step from high school basketball to college is defined by basketball criteria and also by academic criteria. </w:t>
            </w:r>
          </w:p>
          <w:p w14:paraId="47C023A1" w14:textId="41A1C341" w:rsidR="009A34FC" w:rsidRPr="00070D8B" w:rsidRDefault="00AE3158" w:rsidP="009A34FC">
            <w:pPr>
              <w:pStyle w:val="Prrafodelista"/>
              <w:numPr>
                <w:ilvl w:val="0"/>
                <w:numId w:val="1"/>
              </w:numPr>
              <w:rPr>
                <w:b/>
                <w:sz w:val="16"/>
                <w:szCs w:val="16"/>
              </w:rPr>
            </w:pPr>
            <w:r>
              <w:rPr>
                <w:sz w:val="16"/>
                <w:szCs w:val="16"/>
              </w:rPr>
              <w:t xml:space="preserve">The academic criteria can be a barrier for moving up to the next level of basketball competitive environment. </w:t>
            </w:r>
          </w:p>
          <w:p w14:paraId="4447D34E" w14:textId="49ABD599" w:rsidR="009A34FC" w:rsidRPr="00070D8B" w:rsidRDefault="009A34FC" w:rsidP="00AE3158">
            <w:pPr>
              <w:pStyle w:val="Prrafodelista"/>
              <w:numPr>
                <w:ilvl w:val="0"/>
                <w:numId w:val="1"/>
              </w:numPr>
              <w:rPr>
                <w:b/>
                <w:sz w:val="16"/>
                <w:szCs w:val="16"/>
              </w:rPr>
            </w:pPr>
            <w:r w:rsidRPr="00070D8B">
              <w:rPr>
                <w:sz w:val="16"/>
                <w:szCs w:val="16"/>
              </w:rPr>
              <w:t xml:space="preserve"> </w:t>
            </w:r>
            <w:r w:rsidR="00AE3158">
              <w:rPr>
                <w:sz w:val="16"/>
                <w:szCs w:val="16"/>
              </w:rPr>
              <w:t>The different actors select their talent base don basketball and academic criteria always mixed</w:t>
            </w:r>
          </w:p>
          <w:p w14:paraId="12822B2F" w14:textId="316C76A9" w:rsidR="009A34FC" w:rsidRPr="00070D8B" w:rsidRDefault="00AE3158" w:rsidP="009A34FC">
            <w:pPr>
              <w:pStyle w:val="Prrafodelista"/>
              <w:numPr>
                <w:ilvl w:val="0"/>
                <w:numId w:val="1"/>
              </w:numPr>
              <w:rPr>
                <w:b/>
                <w:sz w:val="16"/>
                <w:szCs w:val="16"/>
              </w:rPr>
            </w:pPr>
            <w:r>
              <w:rPr>
                <w:sz w:val="16"/>
                <w:szCs w:val="16"/>
              </w:rPr>
              <w:t>The professional organizations have their own environment and are not accepted around this model</w:t>
            </w:r>
          </w:p>
          <w:p w14:paraId="26BF675E" w14:textId="77777777" w:rsidR="009A34FC" w:rsidRPr="00070D8B" w:rsidRDefault="009A34FC" w:rsidP="00307ABF">
            <w:pPr>
              <w:rPr>
                <w:b/>
                <w:sz w:val="16"/>
                <w:szCs w:val="16"/>
              </w:rPr>
            </w:pPr>
          </w:p>
          <w:p w14:paraId="17ED4AF5" w14:textId="0B9B88FC" w:rsidR="009A34FC" w:rsidRPr="00070D8B" w:rsidRDefault="00AE3158" w:rsidP="00307ABF">
            <w:pPr>
              <w:rPr>
                <w:b/>
                <w:sz w:val="16"/>
                <w:szCs w:val="16"/>
                <w:u w:val="single"/>
              </w:rPr>
            </w:pPr>
            <w:r>
              <w:rPr>
                <w:b/>
                <w:sz w:val="16"/>
                <w:szCs w:val="16"/>
                <w:u w:val="single"/>
              </w:rPr>
              <w:t>Strenghts</w:t>
            </w:r>
          </w:p>
          <w:p w14:paraId="05614943" w14:textId="62A11A34" w:rsidR="009A34FC" w:rsidRPr="00070D8B" w:rsidRDefault="00AE3158" w:rsidP="009A34FC">
            <w:pPr>
              <w:pStyle w:val="Prrafodelista"/>
              <w:numPr>
                <w:ilvl w:val="0"/>
                <w:numId w:val="4"/>
              </w:numPr>
              <w:rPr>
                <w:b/>
                <w:sz w:val="16"/>
                <w:szCs w:val="16"/>
                <w:u w:val="single"/>
              </w:rPr>
            </w:pPr>
            <w:r>
              <w:rPr>
                <w:sz w:val="16"/>
                <w:szCs w:val="16"/>
              </w:rPr>
              <w:t xml:space="preserve">Schools are in the middle of the stage for this competitive and academic model. </w:t>
            </w:r>
          </w:p>
          <w:p w14:paraId="004441EC" w14:textId="34F43354" w:rsidR="009A34FC" w:rsidRPr="00070D8B" w:rsidRDefault="00AE3158" w:rsidP="009A34FC">
            <w:pPr>
              <w:pStyle w:val="Prrafodelista"/>
              <w:numPr>
                <w:ilvl w:val="0"/>
                <w:numId w:val="4"/>
              </w:numPr>
              <w:rPr>
                <w:b/>
                <w:sz w:val="16"/>
                <w:szCs w:val="16"/>
                <w:u w:val="single"/>
              </w:rPr>
            </w:pPr>
            <w:r>
              <w:rPr>
                <w:sz w:val="16"/>
                <w:szCs w:val="16"/>
              </w:rPr>
              <w:t xml:space="preserve">The sense of belonging for the player and the sense of responsibility for what his or her performance means to the school is really a factor. </w:t>
            </w:r>
          </w:p>
          <w:p w14:paraId="55A19F26" w14:textId="477B9C2B" w:rsidR="009A34FC" w:rsidRPr="00070D8B" w:rsidRDefault="00AE3158" w:rsidP="009A34FC">
            <w:pPr>
              <w:pStyle w:val="Prrafodelista"/>
              <w:numPr>
                <w:ilvl w:val="0"/>
                <w:numId w:val="4"/>
              </w:numPr>
              <w:rPr>
                <w:b/>
                <w:sz w:val="16"/>
                <w:szCs w:val="16"/>
                <w:u w:val="single"/>
              </w:rPr>
            </w:pPr>
            <w:r>
              <w:rPr>
                <w:sz w:val="16"/>
                <w:szCs w:val="16"/>
              </w:rPr>
              <w:t xml:space="preserve">The youth players market does not exist. The student/athletes have top lay for their schools. </w:t>
            </w:r>
          </w:p>
          <w:p w14:paraId="34635949" w14:textId="46A617C2" w:rsidR="009A34FC" w:rsidRPr="00070D8B" w:rsidRDefault="00AE3158" w:rsidP="009A34FC">
            <w:pPr>
              <w:pStyle w:val="Prrafodelista"/>
              <w:numPr>
                <w:ilvl w:val="0"/>
                <w:numId w:val="4"/>
              </w:numPr>
              <w:rPr>
                <w:b/>
                <w:sz w:val="16"/>
                <w:szCs w:val="16"/>
                <w:u w:val="single"/>
              </w:rPr>
            </w:pPr>
            <w:r>
              <w:rPr>
                <w:sz w:val="16"/>
                <w:szCs w:val="16"/>
              </w:rPr>
              <w:t xml:space="preserve">And so the talent is splitted in so many teams </w:t>
            </w:r>
            <w:r w:rsidR="00965551">
              <w:rPr>
                <w:sz w:val="16"/>
                <w:szCs w:val="16"/>
              </w:rPr>
              <w:t xml:space="preserve">provoking the step forward of many more players than in the stick model. </w:t>
            </w:r>
          </w:p>
          <w:p w14:paraId="4685AEDA" w14:textId="77777777" w:rsidR="00AD74AC" w:rsidRPr="00AD74AC" w:rsidRDefault="00AD74AC" w:rsidP="009A34FC">
            <w:pPr>
              <w:pStyle w:val="Prrafodelista"/>
              <w:numPr>
                <w:ilvl w:val="0"/>
                <w:numId w:val="4"/>
              </w:numPr>
              <w:rPr>
                <w:b/>
                <w:sz w:val="16"/>
                <w:szCs w:val="16"/>
                <w:u w:val="single"/>
              </w:rPr>
            </w:pPr>
            <w:r>
              <w:rPr>
                <w:sz w:val="16"/>
                <w:szCs w:val="16"/>
              </w:rPr>
              <w:t>The founding of the Student-Athlete concept, which the other model does not provoke at all, with all the great benefits for the community (school, families, and so forth…)</w:t>
            </w:r>
          </w:p>
          <w:p w14:paraId="5C2EC111" w14:textId="063EA18E" w:rsidR="009A34FC" w:rsidRPr="00070D8B" w:rsidRDefault="00AD74AC" w:rsidP="009A34FC">
            <w:pPr>
              <w:pStyle w:val="Prrafodelista"/>
              <w:numPr>
                <w:ilvl w:val="0"/>
                <w:numId w:val="4"/>
              </w:numPr>
              <w:rPr>
                <w:b/>
                <w:sz w:val="16"/>
                <w:szCs w:val="16"/>
                <w:u w:val="single"/>
              </w:rPr>
            </w:pPr>
            <w:r>
              <w:rPr>
                <w:sz w:val="16"/>
                <w:szCs w:val="16"/>
              </w:rPr>
              <w:t>The Student-Athlete can’t be projected outside of his developing zone, which will always be related to its school and communityt</w:t>
            </w:r>
          </w:p>
          <w:p w14:paraId="08B194A0" w14:textId="45D8024B" w:rsidR="009A34FC" w:rsidRPr="00984B87" w:rsidRDefault="00AD74AC" w:rsidP="009A34FC">
            <w:pPr>
              <w:pStyle w:val="Prrafodelista"/>
              <w:numPr>
                <w:ilvl w:val="0"/>
                <w:numId w:val="4"/>
              </w:numPr>
              <w:rPr>
                <w:b/>
                <w:sz w:val="16"/>
                <w:szCs w:val="16"/>
                <w:u w:val="single"/>
              </w:rPr>
            </w:pPr>
            <w:r>
              <w:rPr>
                <w:sz w:val="16"/>
                <w:szCs w:val="16"/>
              </w:rPr>
              <w:t>Being so that the Student-Athlete must be succesful enough in his school performance in order to take the next step forward into the college level.</w:t>
            </w:r>
          </w:p>
          <w:p w14:paraId="1F9F83BC" w14:textId="0ADCD24A" w:rsidR="009A34FC" w:rsidRDefault="009A34FC" w:rsidP="00307ABF">
            <w:pPr>
              <w:rPr>
                <w:b/>
                <w:sz w:val="16"/>
                <w:szCs w:val="16"/>
                <w:u w:val="single"/>
              </w:rPr>
            </w:pPr>
          </w:p>
          <w:p w14:paraId="547C0898" w14:textId="35629366" w:rsidR="00AD74AC" w:rsidRPr="00070D8B" w:rsidRDefault="00AD74AC" w:rsidP="00307ABF">
            <w:pPr>
              <w:rPr>
                <w:b/>
                <w:sz w:val="16"/>
                <w:szCs w:val="16"/>
                <w:u w:val="single"/>
              </w:rPr>
            </w:pPr>
            <w:r>
              <w:rPr>
                <w:b/>
                <w:sz w:val="16"/>
                <w:szCs w:val="16"/>
                <w:u w:val="single"/>
              </w:rPr>
              <w:t>Weaknesses</w:t>
            </w:r>
          </w:p>
          <w:p w14:paraId="458D9352" w14:textId="29B1298F" w:rsidR="009A34FC" w:rsidRPr="00984B87" w:rsidRDefault="00AD74AC" w:rsidP="009A34FC">
            <w:pPr>
              <w:pStyle w:val="Prrafodelista"/>
              <w:numPr>
                <w:ilvl w:val="0"/>
                <w:numId w:val="6"/>
              </w:numPr>
              <w:rPr>
                <w:b/>
                <w:sz w:val="16"/>
                <w:szCs w:val="16"/>
                <w:u w:val="single"/>
              </w:rPr>
            </w:pPr>
            <w:r>
              <w:rPr>
                <w:sz w:val="16"/>
                <w:szCs w:val="16"/>
              </w:rPr>
              <w:t xml:space="preserve">Sport talent is harder to </w:t>
            </w:r>
            <w:r w:rsidR="00AD7EFE">
              <w:rPr>
                <w:sz w:val="16"/>
                <w:szCs w:val="16"/>
              </w:rPr>
              <w:t>recruit, because it is so spread out around schools, and different areas of influence…</w:t>
            </w:r>
          </w:p>
          <w:p w14:paraId="7B5CE933" w14:textId="77777777" w:rsidR="009A34FC" w:rsidRPr="00AD7EFE" w:rsidRDefault="00AD7EFE" w:rsidP="009A34FC">
            <w:pPr>
              <w:pStyle w:val="Prrafodelista"/>
              <w:numPr>
                <w:ilvl w:val="0"/>
                <w:numId w:val="6"/>
              </w:numPr>
              <w:rPr>
                <w:b/>
                <w:sz w:val="16"/>
                <w:szCs w:val="16"/>
                <w:u w:val="single"/>
              </w:rPr>
            </w:pPr>
            <w:r>
              <w:rPr>
                <w:sz w:val="16"/>
                <w:szCs w:val="16"/>
              </w:rPr>
              <w:t xml:space="preserve">The most talented players do not have the ‘system’ at their complete disposal, which difficults more the way to be discovered and promoted. </w:t>
            </w:r>
          </w:p>
          <w:p w14:paraId="63598A54" w14:textId="15F53773" w:rsidR="00AD7EFE" w:rsidRPr="00984B87" w:rsidRDefault="00AD7EFE" w:rsidP="009A34FC">
            <w:pPr>
              <w:pStyle w:val="Prrafodelista"/>
              <w:numPr>
                <w:ilvl w:val="0"/>
                <w:numId w:val="6"/>
              </w:numPr>
              <w:rPr>
                <w:b/>
                <w:sz w:val="16"/>
                <w:szCs w:val="16"/>
                <w:u w:val="single"/>
              </w:rPr>
            </w:pPr>
          </w:p>
        </w:tc>
      </w:tr>
    </w:tbl>
    <w:p w14:paraId="4C809AB9" w14:textId="366B5319" w:rsidR="00623ACF" w:rsidRDefault="00623ACF"/>
    <w:sectPr w:rsidR="00623ACF" w:rsidSect="00F14AD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0931"/>
    <w:multiLevelType w:val="hybridMultilevel"/>
    <w:tmpl w:val="A372E8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A37DAC"/>
    <w:multiLevelType w:val="hybridMultilevel"/>
    <w:tmpl w:val="1AD6E3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7F3CD1"/>
    <w:multiLevelType w:val="hybridMultilevel"/>
    <w:tmpl w:val="993619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7314C2B"/>
    <w:multiLevelType w:val="hybridMultilevel"/>
    <w:tmpl w:val="BC0E1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897620E"/>
    <w:multiLevelType w:val="hybridMultilevel"/>
    <w:tmpl w:val="FCEC820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9D745D"/>
    <w:multiLevelType w:val="hybridMultilevel"/>
    <w:tmpl w:val="E8C6B72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FC"/>
    <w:rsid w:val="000C01BC"/>
    <w:rsid w:val="001D311B"/>
    <w:rsid w:val="00307ABF"/>
    <w:rsid w:val="00350529"/>
    <w:rsid w:val="005A501B"/>
    <w:rsid w:val="006179BF"/>
    <w:rsid w:val="00623ACF"/>
    <w:rsid w:val="006D7B68"/>
    <w:rsid w:val="00707EF5"/>
    <w:rsid w:val="00965551"/>
    <w:rsid w:val="009A34FC"/>
    <w:rsid w:val="00A7261D"/>
    <w:rsid w:val="00AD74AC"/>
    <w:rsid w:val="00AD7EFE"/>
    <w:rsid w:val="00AE3158"/>
    <w:rsid w:val="00F14AD0"/>
    <w:rsid w:val="00F226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066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FC"/>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34FC"/>
    <w:pPr>
      <w:spacing w:after="0" w:line="240" w:lineRule="auto"/>
      <w:ind w:left="720"/>
    </w:pPr>
  </w:style>
  <w:style w:type="table" w:styleId="Tablaconcuadrcula">
    <w:name w:val="Table Grid"/>
    <w:basedOn w:val="Tablanormal"/>
    <w:uiPriority w:val="59"/>
    <w:rsid w:val="009A34FC"/>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FC"/>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34FC"/>
    <w:pPr>
      <w:spacing w:after="0" w:line="240" w:lineRule="auto"/>
      <w:ind w:left="720"/>
    </w:pPr>
  </w:style>
  <w:style w:type="table" w:styleId="Tablaconcuadrcula">
    <w:name w:val="Table Grid"/>
    <w:basedOn w:val="Tablanormal"/>
    <w:uiPriority w:val="59"/>
    <w:rsid w:val="009A34FC"/>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820</Words>
  <Characters>4515</Characters>
  <Application>Microsoft Macintosh Word</Application>
  <DocSecurity>0</DocSecurity>
  <Lines>37</Lines>
  <Paragraphs>10</Paragraphs>
  <ScaleCrop>false</ScaleCrop>
  <Company>TSC</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MARTINEZ ARROYO</dc:creator>
  <cp:keywords/>
  <dc:description/>
  <cp:lastModifiedBy>PABLO MARTINEZ ARROYO</cp:lastModifiedBy>
  <cp:revision>6</cp:revision>
  <dcterms:created xsi:type="dcterms:W3CDTF">2015-10-06T21:29:00Z</dcterms:created>
  <dcterms:modified xsi:type="dcterms:W3CDTF">2015-10-07T14:35:00Z</dcterms:modified>
</cp:coreProperties>
</file>